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7C93" w:rsidRDefault="00EE7C93" w:rsidP="00EE7C93">
      <w:pPr>
        <w:tabs>
          <w:tab w:val="left" w:pos="9288"/>
        </w:tabs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eastAsia="Calibri" w:hAnsi="Times New Roman" w:cs="Times New Roman"/>
          <w:b/>
          <w:sz w:val="24"/>
          <w:szCs w:val="24"/>
        </w:rPr>
        <w:t>. Пояснительная записка.</w:t>
      </w:r>
    </w:p>
    <w:p w:rsidR="00EE7C93" w:rsidRDefault="00EE7C93" w:rsidP="00EE7C93">
      <w:pPr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учебного курса по литературному чтению для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  класса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составлена на основе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нормативных документов:</w:t>
      </w:r>
    </w:p>
    <w:p w:rsidR="00EE7C93" w:rsidRDefault="00EE7C93" w:rsidP="00EE7C93">
      <w:pPr>
        <w:numPr>
          <w:ilvl w:val="0"/>
          <w:numId w:val="1"/>
        </w:numPr>
        <w:spacing w:after="0" w:line="100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Федеральный государственный образовательный стандарт начального общего образования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E7C93" w:rsidRDefault="00EE7C93" w:rsidP="00EE7C93">
      <w:pPr>
        <w:numPr>
          <w:ilvl w:val="0"/>
          <w:numId w:val="1"/>
        </w:numPr>
        <w:spacing w:after="0" w:line="100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 об образовании РФ.</w:t>
      </w:r>
    </w:p>
    <w:p w:rsidR="00EE7C93" w:rsidRDefault="00EE7C93" w:rsidP="00EE7C93">
      <w:pPr>
        <w:numPr>
          <w:ilvl w:val="0"/>
          <w:numId w:val="1"/>
        </w:numPr>
        <w:spacing w:after="0" w:line="100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образовательная программа начального общего образования МБОУ ОШ №48</w:t>
      </w:r>
    </w:p>
    <w:p w:rsidR="00EE7C93" w:rsidRDefault="00EE7C93" w:rsidP="00EE7C93">
      <w:pPr>
        <w:numPr>
          <w:ilvl w:val="0"/>
          <w:numId w:val="1"/>
        </w:numPr>
        <w:spacing w:after="0" w:line="100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Примерная программа по литературному чтению.</w:t>
      </w:r>
    </w:p>
    <w:p w:rsidR="00EE7C93" w:rsidRDefault="00EE7C93" w:rsidP="00EE7C93">
      <w:pPr>
        <w:numPr>
          <w:ilvl w:val="0"/>
          <w:numId w:val="1"/>
        </w:numPr>
        <w:spacing w:after="0" w:line="100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Авторская рабочая программа по литературному чтению предметной линии учебников системы «Школа России» 1-4 классы для общеобразовательных организаций Л.Ф. Климанова, М.В.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Бойкина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2019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EE7C93" w:rsidRDefault="00EE7C93" w:rsidP="00EE7C93">
      <w:pPr>
        <w:spacing w:after="0" w:line="100" w:lineRule="atLeast"/>
        <w:ind w:left="108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7C93" w:rsidRDefault="00EE7C93" w:rsidP="00EE7C93">
      <w:pPr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Литературное чтение — один из основных предметов в обучении младших школьников. Он формирует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общеучебный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навык чтения и умение работать с текстом, пробуждает интерес к чтению художественной литературы и способствует общему развитию ребёнка, его духовно-нравственному и эстетическому воспитанию.</w:t>
      </w:r>
    </w:p>
    <w:p w:rsidR="00EE7C93" w:rsidRDefault="00EE7C93" w:rsidP="00EE7C93">
      <w:pPr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Успешность изучения курса литературного чтения обеспечивает результативность по другим предметам начальной школы.</w:t>
      </w:r>
    </w:p>
    <w:p w:rsidR="00EE7C93" w:rsidRDefault="00EE7C93" w:rsidP="00EE7C93">
      <w:pPr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Курс литературного чтения направлен на достижение следующих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целей:</w:t>
      </w:r>
    </w:p>
    <w:p w:rsidR="00EE7C93" w:rsidRDefault="00EE7C93" w:rsidP="00EE7C93">
      <w:pPr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овладение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осознанным, правильным, беглым и выразительным чтением как базовым навыком в системе образования младших школьников; совершенствование всех видов речевой деятельности, обеспечивающих умение работать с разными видами текстов; развитие интереса к чтению и книге; формирование читательского кругозора и приобретение опыта в выборе книг и самостоятельной читательской деятельности;</w:t>
      </w:r>
    </w:p>
    <w:p w:rsidR="00EE7C93" w:rsidRDefault="00EE7C93" w:rsidP="00EE7C93">
      <w:pPr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развитие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художественно-творческих и познавательных способностей, эмоциональной отзывчивости при чтении художественных произведений; формирование эстетического отношения к слову и умения понимать художественное произведение;</w:t>
      </w:r>
    </w:p>
    <w:p w:rsidR="00EE7C93" w:rsidRDefault="00EE7C93" w:rsidP="00EE7C93">
      <w:pPr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обогащение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нравственного опыта младших школьников средствами художественной литературы; формирование нравственных чувств и представлений о добре, дружбе, правде и ответственности; воспитание интереса и уважения к отечественной культуре и культуре народов многонациональной России и других стран.</w:t>
      </w:r>
    </w:p>
    <w:p w:rsidR="00EE7C93" w:rsidRDefault="00EE7C93" w:rsidP="00EE7C93">
      <w:pPr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Литературное чтение как учебный предмет в начальной школе имеет большое значение в решении задач не только обучения, но и воспитания.</w:t>
      </w:r>
    </w:p>
    <w:p w:rsidR="00EE7C93" w:rsidRDefault="00EE7C93" w:rsidP="00EE7C93">
      <w:pPr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Знакомство учащихся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доступными их возрасту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художественными произведениями, духовно-нравственное и эстетическое содержание которых активно влияет на чувства, сознание и волю читателя, способствует формированию личных качеств, соответствующих национальным и общечеловеческим ценностям. Ориентация учащихся на моральные нормы развивает у них умение соотносить свои поступки с этическими принципами поведения культурного человека, формирует навыки доброжелательного сотрудничества.</w:t>
      </w:r>
    </w:p>
    <w:p w:rsidR="00EE7C93" w:rsidRDefault="00EE7C93" w:rsidP="00EE7C93">
      <w:pPr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Важнейшим аспектом литературного чтения является формирование навыка чтения и других видов речевой деятельности учащихся. Они овладевают осознанным и выразительным чтением, чтением текстов про себя, учатся ориентироваться в книге, использовать её для расширения своих знаний об окружающем мире.</w:t>
      </w:r>
    </w:p>
    <w:p w:rsidR="00EE7C93" w:rsidRDefault="00EE7C93" w:rsidP="00EE7C93">
      <w:pPr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процессе освоения курса у младших школьников повышается уровень коммуникативной культуры: формируются умения составлять диалоги, высказывать собственное мнение, строить монолог в соответствии с речевой задачей, работать с различными видами текстов, самостоятельно пользоваться справочным аппаратом учебника, находить информацию в словарях, справочниках и энциклопедиях.</w:t>
      </w:r>
    </w:p>
    <w:p w:rsidR="00EE7C93" w:rsidRDefault="00EE7C93" w:rsidP="00EE7C93">
      <w:pPr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На уроках литературного чтения формируется читательская компетентность, помогающая младшему школьнику осознать себя грамотным читателем, способным к использованию читательской деятельности для своего самообразования. Грамотный читатель обладает потребностью в постоянном чтении книг, владеет техникой чтения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приёмами работы с текстом, пониманием прочитанного и прослушанного произведения, знанием книг, умением их самостоятельно выбрать и оценить.</w:t>
      </w:r>
    </w:p>
    <w:p w:rsidR="00EE7C93" w:rsidRDefault="00EE7C93" w:rsidP="00EE7C93">
      <w:pPr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 литературного чтения пробуждает интерес учащихся к чтению художественных произведений. Внимание начинающего читателя обращается на словесно-образную природу художественного произведения, на отношение автора к героям и окружающему миру, на нравственные проблемы, волнующие писателя. Младшие школьники учатся чувствовать красоту поэтического слова, ценить образность словесного искусства.</w:t>
      </w:r>
    </w:p>
    <w:p w:rsidR="00EE7C93" w:rsidRDefault="00EE7C93" w:rsidP="00EE7C93">
      <w:pPr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предмета «Литературное чтение» решает множество важнейших задач начального обучения и готовит младшего школьника к успешному обучению в средней школе.</w:t>
      </w:r>
    </w:p>
    <w:p w:rsidR="00EE7C93" w:rsidRDefault="00EE7C93" w:rsidP="00EE7C93">
      <w:pPr>
        <w:shd w:val="clear" w:color="auto" w:fill="FFFFFF"/>
        <w:tabs>
          <w:tab w:val="left" w:pos="490"/>
        </w:tabs>
        <w:ind w:firstLine="709"/>
        <w:jc w:val="both"/>
        <w:rPr>
          <w:rFonts w:ascii="Times New Roman" w:eastAsia="DejaVu Sans" w:hAnsi="Times New Roman" w:cs="Times New Roman"/>
          <w:color w:val="000000"/>
          <w:sz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</w:rPr>
        <w:t>На изучение литературного чтения в 1-3классах начальной школы отводится по 4 ч в неделю. В 1 классе — 40 ч, во 2—3 классах — по 136 ч. В 4 классе 102 часа</w:t>
      </w:r>
    </w:p>
    <w:p w:rsidR="00EE7C93" w:rsidRDefault="00EE7C93" w:rsidP="00EE7C93">
      <w:pPr>
        <w:shd w:val="clear" w:color="auto" w:fill="FFFFFF"/>
        <w:tabs>
          <w:tab w:val="left" w:pos="490"/>
        </w:tabs>
        <w:spacing w:after="0" w:line="10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по литературному чтению состоит из разделов: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пояснительная записка;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планируемые результаты освоения учебного предмета,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III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содержание курса,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IV</w:t>
      </w:r>
      <w:r w:rsidRPr="00EE7C9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– тематическое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планирование, 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V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– приложение к программе (календарно-тематическое планирование).</w:t>
      </w:r>
    </w:p>
    <w:p w:rsidR="00EE7C93" w:rsidRDefault="00EE7C93" w:rsidP="00EE7C93">
      <w:pPr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7C93" w:rsidRDefault="00EE7C93" w:rsidP="00EE7C93">
      <w:pPr>
        <w:spacing w:after="0" w:line="100" w:lineRule="atLeast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7C93" w:rsidRDefault="00EE7C93" w:rsidP="00EE7C93">
      <w:pPr>
        <w:spacing w:after="0" w:line="100" w:lineRule="atLeast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7C93" w:rsidRDefault="00EE7C93" w:rsidP="00EE7C93">
      <w:pPr>
        <w:rPr>
          <w:rFonts w:ascii="Times New Roman" w:hAnsi="Times New Roman" w:cs="Times New Roman"/>
          <w:b/>
          <w:sz w:val="28"/>
          <w:szCs w:val="28"/>
        </w:rPr>
      </w:pPr>
    </w:p>
    <w:p w:rsidR="005607BB" w:rsidRDefault="005607BB">
      <w:bookmarkStart w:id="0" w:name="_GoBack"/>
      <w:bookmarkEnd w:id="0"/>
    </w:p>
    <w:sectPr w:rsidR="005607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66D744A"/>
    <w:multiLevelType w:val="multilevel"/>
    <w:tmpl w:val="E9B6AD78"/>
    <w:lvl w:ilvl="0">
      <w:start w:val="1"/>
      <w:numFmt w:val="decimal"/>
      <w:lvlText w:val="%1"/>
      <w:lvlJc w:val="left"/>
      <w:pPr>
        <w:ind w:left="1080" w:hanging="360"/>
      </w:pPr>
    </w:lvl>
    <w:lvl w:ilvl="1">
      <w:start w:val="1"/>
      <w:numFmt w:val="decimal"/>
      <w:lvlText w:val="%2"/>
      <w:lvlJc w:val="left"/>
      <w:pPr>
        <w:ind w:left="1440" w:hanging="360"/>
      </w:pPr>
    </w:lvl>
    <w:lvl w:ilvl="2">
      <w:start w:val="1"/>
      <w:numFmt w:val="decimal"/>
      <w:lvlText w:val="%3"/>
      <w:lvlJc w:val="left"/>
      <w:pPr>
        <w:ind w:left="2160" w:hanging="36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decimal"/>
      <w:lvlText w:val="%5"/>
      <w:lvlJc w:val="left"/>
      <w:pPr>
        <w:ind w:left="3600" w:hanging="360"/>
      </w:pPr>
    </w:lvl>
    <w:lvl w:ilvl="5">
      <w:start w:val="1"/>
      <w:numFmt w:val="decimal"/>
      <w:lvlText w:val="%6"/>
      <w:lvlJc w:val="left"/>
      <w:pPr>
        <w:ind w:left="4320" w:hanging="36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decimal"/>
      <w:lvlText w:val="%8"/>
      <w:lvlJc w:val="left"/>
      <w:pPr>
        <w:ind w:left="5760" w:hanging="360"/>
      </w:pPr>
    </w:lvl>
    <w:lvl w:ilvl="8">
      <w:start w:val="1"/>
      <w:numFmt w:val="decimal"/>
      <w:lvlText w:val="%9"/>
      <w:lvlJc w:val="left"/>
      <w:pPr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32A8"/>
    <w:rsid w:val="005607BB"/>
    <w:rsid w:val="009A32A8"/>
    <w:rsid w:val="00EE7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8A47A6-5D1A-46B2-A5BD-7474FA2B5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7C93"/>
    <w:pPr>
      <w:suppressAutoHyphens/>
      <w:spacing w:after="200" w:line="276" w:lineRule="auto"/>
    </w:pPr>
    <w:rPr>
      <w:rFonts w:ascii="Calibri" w:eastAsia="SimSu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85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700</Words>
  <Characters>3994</Characters>
  <Application>Microsoft Office Word</Application>
  <DocSecurity>0</DocSecurity>
  <Lines>33</Lines>
  <Paragraphs>9</Paragraphs>
  <ScaleCrop>false</ScaleCrop>
  <Company/>
  <LinksUpToDate>false</LinksUpToDate>
  <CharactersWithSpaces>4685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Stieven Spielberg</dc:creator>
  <cp:keywords/>
  <dc:description/>
  <cp:lastModifiedBy>Stieven Spielberg</cp:lastModifiedBy>
  <cp:revision>3</cp:revision>
  <dcterms:created xsi:type="dcterms:W3CDTF">2021-09-13T13:38:00Z</dcterms:created>
  <dcterms:modified xsi:type="dcterms:W3CDTF">2021-09-13T13:39:00Z</dcterms:modified>
</cp:coreProperties>
</file>